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F3" w:rsidRPr="00E72719" w:rsidRDefault="00BD24A8" w:rsidP="009B673A">
      <w:pPr>
        <w:pStyle w:val="a3"/>
      </w:pPr>
      <w:r w:rsidRPr="00E72719">
        <w:t>1)Здравствуйте</w:t>
      </w:r>
      <w:r w:rsidR="0077057D" w:rsidRPr="00E72719">
        <w:t>,</w:t>
      </w:r>
      <w:r w:rsidRPr="00E72719">
        <w:t xml:space="preserve"> уважаемые зрители, члены жюри, команды</w:t>
      </w:r>
      <w:r w:rsidR="00486FD1" w:rsidRPr="00E72719">
        <w:t>-</w:t>
      </w:r>
      <w:r w:rsidRPr="00E72719">
        <w:t xml:space="preserve">соперницы. Меня зовут Лобач Игорь, я представляю команду 29-ой гимназии «Красные» и буду докладывать задачу «Всплывающий пузырь». </w:t>
      </w:r>
    </w:p>
    <w:p w:rsidR="00BD24A8" w:rsidRPr="00E72719" w:rsidRDefault="00BD24A8" w:rsidP="009B673A">
      <w:pPr>
        <w:pStyle w:val="a3"/>
        <w:rPr>
          <w:b/>
          <w:bCs/>
        </w:rPr>
      </w:pPr>
      <w:r w:rsidRPr="00E72719">
        <w:t>2)Для</w:t>
      </w:r>
      <w:r w:rsidR="00DE231C" w:rsidRPr="00E72719">
        <w:t xml:space="preserve"> начала вспомним условие задачи:</w:t>
      </w:r>
      <w:r w:rsidR="00DE231C" w:rsidRPr="00E72719">
        <w:rPr>
          <w:rFonts w:ascii="Georgia" w:eastAsia="+mn-ea" w:hAnsi="Georgia" w:cs="+mn-cs"/>
          <w:b/>
          <w:bCs/>
          <w:color w:val="0E2947"/>
        </w:rPr>
        <w:t xml:space="preserve"> </w:t>
      </w:r>
      <w:r w:rsidR="00DE231C" w:rsidRPr="00E72719">
        <w:t>Вертикальная трубка наполнена вязкой жидкостью. На дне трубки находится большой воздушный пузырь. Изучите и опишите подъем пузыря от дна к поверхности вязкой жидкости.</w:t>
      </w:r>
      <w:r w:rsidR="00DE231C" w:rsidRPr="00E72719">
        <w:rPr>
          <w:b/>
          <w:bCs/>
        </w:rPr>
        <w:t xml:space="preserve"> </w:t>
      </w:r>
    </w:p>
    <w:p w:rsidR="00B05F9F" w:rsidRDefault="00B05F9F" w:rsidP="009B673A">
      <w:pPr>
        <w:pStyle w:val="a3"/>
        <w:rPr>
          <w:bCs/>
        </w:rPr>
      </w:pPr>
      <w:r w:rsidRPr="00E72719">
        <w:rPr>
          <w:bCs/>
        </w:rPr>
        <w:t xml:space="preserve">3)Необходимо уяснить, что значит большой пузырь, так как оба, представленные на экране, можно считать соизмеримыми с </w:t>
      </w:r>
      <w:r w:rsidR="00DB3F55" w:rsidRPr="00E72719">
        <w:rPr>
          <w:bCs/>
        </w:rPr>
        <w:t xml:space="preserve">размерами трубки, необходимо исследовать и тот и </w:t>
      </w:r>
      <w:r w:rsidR="00782A44">
        <w:rPr>
          <w:bCs/>
        </w:rPr>
        <w:t>другой</w:t>
      </w:r>
      <w:r w:rsidR="00DB3F55" w:rsidRPr="00E72719">
        <w:rPr>
          <w:bCs/>
        </w:rPr>
        <w:t>.</w:t>
      </w:r>
    </w:p>
    <w:p w:rsidR="00782A44" w:rsidRPr="00E72719" w:rsidRDefault="00782A44" w:rsidP="009B673A">
      <w:pPr>
        <w:pStyle w:val="a3"/>
        <w:rPr>
          <w:bCs/>
        </w:rPr>
      </w:pPr>
      <w:r>
        <w:rPr>
          <w:bCs/>
        </w:rPr>
        <w:t>4)Таким образом</w:t>
      </w:r>
      <w:r w:rsidR="00C15BD8">
        <w:rPr>
          <w:bCs/>
        </w:rPr>
        <w:t>,</w:t>
      </w:r>
      <w:r>
        <w:rPr>
          <w:bCs/>
        </w:rPr>
        <w:t xml:space="preserve"> разобьём работу на две части: исследование небольших и больших пузырей. </w:t>
      </w:r>
    </w:p>
    <w:p w:rsidR="00360DE6" w:rsidRPr="00A74ACA" w:rsidRDefault="00E72719" w:rsidP="009B673A">
      <w:pPr>
        <w:pStyle w:val="a3"/>
      </w:pPr>
      <w:r>
        <w:t>5</w:t>
      </w:r>
      <w:r w:rsidR="00360DE6" w:rsidRPr="00E72719">
        <w:t>)На данном слайде представлена одна из наших установок. Пузыри мы пускали с помощью шприца</w:t>
      </w:r>
      <w:r w:rsidR="00DA11F3" w:rsidRPr="00E72719">
        <w:t>, их скорость мерили с помощью обработки видео по кадрам.</w:t>
      </w:r>
    </w:p>
    <w:p w:rsidR="00C53789" w:rsidRPr="00F91904" w:rsidRDefault="00BF5729" w:rsidP="009B673A">
      <w:pPr>
        <w:pStyle w:val="a3"/>
      </w:pPr>
      <w:r>
        <w:t>6</w:t>
      </w:r>
      <w:r w:rsidR="00C53789" w:rsidRPr="00E72719">
        <w:t>)</w:t>
      </w:r>
      <w:r w:rsidR="00F91904">
        <w:t>Перейдём к исследованию небольших пузырей.</w:t>
      </w:r>
    </w:p>
    <w:p w:rsidR="00C53789" w:rsidRPr="00E72719" w:rsidRDefault="00BF5729" w:rsidP="009B673A">
      <w:pPr>
        <w:pStyle w:val="a3"/>
      </w:pPr>
      <w:r>
        <w:t>7</w:t>
      </w:r>
      <w:r w:rsidR="00C53789" w:rsidRPr="00E72719">
        <w:t>)</w:t>
      </w:r>
      <w:r w:rsidR="00F91904">
        <w:t>Попробуем найти их скорость теоретически. Силу сопротивления для твердого шарообразного объекта в вязкой среде можно найти по формуле Стокса. Также можно записать второй закон Ньютона. И так мы получаем скорость твердого объекта. Но, как говорит теория, для жидкого или газообразного объекта коэффициент 2/9 необходимо заменить на 1/3.</w:t>
      </w:r>
    </w:p>
    <w:p w:rsidR="007B0C8B" w:rsidRDefault="00BF5729" w:rsidP="009B673A">
      <w:pPr>
        <w:pStyle w:val="a3"/>
      </w:pPr>
      <w:r>
        <w:t>8</w:t>
      </w:r>
      <w:r w:rsidR="00C53789" w:rsidRPr="00E72719">
        <w:t xml:space="preserve">)Теперь необходимо проверить, насколько велико изменение объема  в процессе поднятия пузырька. Для этого предположим, что процесс адиабатный и также учтем капиллярные эффекты. Подставив значения из нашего эксперимента, получаем, что объем изменяется всего на 2,7%, а значит, скорость можно считать постоянной. </w:t>
      </w:r>
      <w:r w:rsidR="007B0C8B">
        <w:t>Основной нашей задачей сейчас будет являться определение зависимости скорости пузырьков от их объема, мы решили определять объем из видео</w:t>
      </w:r>
    </w:p>
    <w:p w:rsidR="00C53789" w:rsidRPr="007B0C8B" w:rsidRDefault="00BF5729" w:rsidP="009B673A">
      <w:pPr>
        <w:pStyle w:val="a3"/>
      </w:pPr>
      <w:r>
        <w:t>9</w:t>
      </w:r>
      <w:r w:rsidR="007B0C8B">
        <w:t>) и поэтому сейчас необходимо исследовать искажение изображения пузыря.</w:t>
      </w:r>
    </w:p>
    <w:p w:rsidR="00C53789" w:rsidRPr="00E72719" w:rsidRDefault="00BF5729" w:rsidP="009B673A">
      <w:pPr>
        <w:pStyle w:val="a3"/>
      </w:pPr>
      <w:r>
        <w:t>10</w:t>
      </w:r>
      <w:r w:rsidR="00C53789" w:rsidRPr="00E72719">
        <w:t>)Можно выделить два эффекта: во-первых, видимый размер объекта в трубке с жидкостью больше действительного, есть определённый размер объекта, при котором изображение занимает всю трубку; во-вторых, когда объект находится в трубке с жидкостью, видны те его точки, которые при рассмотрении в воздухе были бы не видны.</w:t>
      </w:r>
    </w:p>
    <w:p w:rsidR="00C53789" w:rsidRPr="00C53789" w:rsidRDefault="000E2A3C" w:rsidP="009B673A">
      <w:pPr>
        <w:pStyle w:val="a3"/>
      </w:pPr>
      <w:r>
        <w:t>11</w:t>
      </w:r>
      <w:r w:rsidR="00C53789" w:rsidRPr="00E72719">
        <w:t>)</w:t>
      </w:r>
      <w:r>
        <w:t>На самом деле это довольно просто можно описать в теории. И затем можно представить различие между видимым размером пузыря и действительным, это вы видите на слайде. Различие существенно и мы его будем учитывать при определении объема.</w:t>
      </w:r>
    </w:p>
    <w:p w:rsidR="00C53789" w:rsidRPr="00E72719" w:rsidRDefault="000E2A3C" w:rsidP="009B673A">
      <w:pPr>
        <w:pStyle w:val="a3"/>
      </w:pPr>
      <w:r>
        <w:t>12</w:t>
      </w:r>
      <w:r w:rsidR="00C53789" w:rsidRPr="00E72719">
        <w:t xml:space="preserve">)Таким </w:t>
      </w:r>
      <w:proofErr w:type="gramStart"/>
      <w:r w:rsidR="00C53789" w:rsidRPr="00E72719">
        <w:t>образом</w:t>
      </w:r>
      <w:proofErr w:type="gramEnd"/>
      <w:r w:rsidR="007B0C8B">
        <w:t xml:space="preserve"> мы построили график зави</w:t>
      </w:r>
      <w:r w:rsidR="00410811">
        <w:t>симости скорости пузырьков от</w:t>
      </w:r>
      <w:r w:rsidR="007B0C8B">
        <w:t xml:space="preserve"> объема</w:t>
      </w:r>
      <w:r w:rsidR="00C53789" w:rsidRPr="00E72719">
        <w:t xml:space="preserve">. Как видно, при малых объемах пузырьков выполняется закон Стокса. </w:t>
      </w:r>
      <w:r w:rsidR="00410811">
        <w:t>Остальная часть графика нас пока не интересует.</w:t>
      </w:r>
    </w:p>
    <w:p w:rsidR="00C53789" w:rsidRPr="00E72719" w:rsidRDefault="000E2A3C" w:rsidP="009B673A">
      <w:pPr>
        <w:pStyle w:val="a3"/>
      </w:pPr>
      <w:r>
        <w:t>13</w:t>
      </w:r>
      <w:r w:rsidR="00C53789" w:rsidRPr="00E72719">
        <w:t>)Проведем линеаризацию зависимости для малых объемов. Как мы видим, теория действительно довольно точно подтверждается экспериментом.</w:t>
      </w:r>
    </w:p>
    <w:p w:rsidR="00C53789" w:rsidRPr="00C53789" w:rsidRDefault="00C53789" w:rsidP="009B673A">
      <w:pPr>
        <w:pStyle w:val="a3"/>
      </w:pPr>
    </w:p>
    <w:p w:rsidR="00DA11F3" w:rsidRPr="00E72719" w:rsidRDefault="000E2A3C" w:rsidP="009B673A">
      <w:pPr>
        <w:pStyle w:val="a3"/>
      </w:pPr>
      <w:r>
        <w:t>14</w:t>
      </w:r>
      <w:r w:rsidR="00DA11F3" w:rsidRPr="00E72719">
        <w:t>)</w:t>
      </w:r>
      <w:r w:rsidR="004E5E4B" w:rsidRPr="00E72719">
        <w:t>Перейдём к исследованию больших пузырей, подобных представленному на экране.</w:t>
      </w:r>
    </w:p>
    <w:p w:rsidR="007E0C62" w:rsidRPr="00E72719" w:rsidRDefault="000E2A3C" w:rsidP="009B673A">
      <w:pPr>
        <w:pStyle w:val="a3"/>
      </w:pPr>
      <w:r>
        <w:t>15</w:t>
      </w:r>
      <w:r w:rsidR="004E5E4B" w:rsidRPr="00E72719">
        <w:t>)Мы заметили, что скорость поднятия таких пузырей можно считать постоянной.  Об этом свидетельствует график зависимости координаты пузыря от времени, который представляет собой прямую линию</w:t>
      </w:r>
    </w:p>
    <w:p w:rsidR="007377B8" w:rsidRPr="00E72719" w:rsidRDefault="000E2A3C" w:rsidP="009B673A">
      <w:pPr>
        <w:pStyle w:val="a3"/>
      </w:pPr>
      <w:r>
        <w:t>16</w:t>
      </w:r>
      <w:r w:rsidR="004E5E4B" w:rsidRPr="00E72719">
        <w:t>)Также мы обнаружили, что скорос</w:t>
      </w:r>
      <w:r w:rsidR="007377B8" w:rsidRPr="00E72719">
        <w:t>ть таких пузырей не зависит от их длины. На экране представлен график, который это подтверждает.</w:t>
      </w:r>
    </w:p>
    <w:p w:rsidR="00D74871" w:rsidRPr="00E72719" w:rsidRDefault="000E2A3C" w:rsidP="009B673A">
      <w:pPr>
        <w:pStyle w:val="a3"/>
      </w:pPr>
      <w:r>
        <w:t>17</w:t>
      </w:r>
      <w:r w:rsidR="00D74871" w:rsidRPr="00E72719">
        <w:t>)</w:t>
      </w:r>
      <w:r w:rsidR="00B05F9F" w:rsidRPr="00E72719">
        <w:t>На данном слайде представлена зависимость скорости пузыря от диаметра трубки. В</w:t>
      </w:r>
      <w:r w:rsidR="00EE5A7C" w:rsidRPr="00E72719">
        <w:t>ажно отметить</w:t>
      </w:r>
      <w:r w:rsidR="0079711F" w:rsidRPr="00E72719">
        <w:t>,</w:t>
      </w:r>
      <w:r w:rsidR="00EE5A7C" w:rsidRPr="00E72719">
        <w:t xml:space="preserve"> что при определенном диаметре пузыри в принципе не двигались. Это связано с влиянием капиллярных эффектов</w:t>
      </w:r>
      <w:r w:rsidR="001A1C0E" w:rsidRPr="00E72719">
        <w:t>…</w:t>
      </w:r>
    </w:p>
    <w:p w:rsidR="003E0566" w:rsidRPr="00E72719" w:rsidRDefault="000E2A3C" w:rsidP="009B673A">
      <w:pPr>
        <w:pStyle w:val="a3"/>
      </w:pPr>
      <w:r>
        <w:t>18</w:t>
      </w:r>
      <w:r w:rsidR="001A1C0E" w:rsidRPr="00E72719">
        <w:t>)Следующей задачей для нас является получение зависимости скорости пузырей от вязкости жидкости. Для этого нам необходим спосо</w:t>
      </w:r>
      <w:r w:rsidR="009E7F09">
        <w:t>б определения вязкости жидкости.</w:t>
      </w:r>
      <w:r w:rsidR="001A1C0E" w:rsidRPr="00E72719">
        <w:t xml:space="preserve"> Мы использовали метод Стокса</w:t>
      </w:r>
      <w:r w:rsidR="00C85060">
        <w:t xml:space="preserve">. Мы сделали набор пластилиновых шариков различного диаметра. Затем пускали их в образец вязкой жидкости, строили график зависимости скорости от их диаметра в квадрате. Как и следовало из теории, получали линию. И из коэффициента наклона </w:t>
      </w:r>
      <w:proofErr w:type="gramStart"/>
      <w:r w:rsidR="00C85060">
        <w:t>данной</w:t>
      </w:r>
      <w:proofErr w:type="gramEnd"/>
      <w:r w:rsidR="00C85060">
        <w:t xml:space="preserve"> прямой определяли вязкость.</w:t>
      </w:r>
    </w:p>
    <w:p w:rsidR="007B78A8" w:rsidRPr="00E72719" w:rsidRDefault="000E2A3C" w:rsidP="009B673A">
      <w:pPr>
        <w:pStyle w:val="a3"/>
      </w:pPr>
      <w:r>
        <w:t>19</w:t>
      </w:r>
      <w:r w:rsidR="007B78A8" w:rsidRPr="00E72719">
        <w:t>) Параллельно с этим для каждого образца жидкости мы измеряли скорость пузырей. Таким образом</w:t>
      </w:r>
      <w:r w:rsidR="0079711F" w:rsidRPr="00E72719">
        <w:t>,</w:t>
      </w:r>
      <w:r w:rsidR="007B78A8" w:rsidRPr="00E72719">
        <w:t xml:space="preserve"> мы построили график зависимости скорости пузырей от вязкости.</w:t>
      </w:r>
      <w:r w:rsidR="007C53F2" w:rsidRPr="00E72719">
        <w:t xml:space="preserve"> Как мы видим</w:t>
      </w:r>
      <w:r w:rsidR="0077057D" w:rsidRPr="00E72719">
        <w:t>,</w:t>
      </w:r>
      <w:r w:rsidR="007C53F2" w:rsidRPr="00E72719">
        <w:t xml:space="preserve"> при увеличении вязкости скорость уменьшается, это происходит из-за увеличения сил вязкого трения.</w:t>
      </w:r>
    </w:p>
    <w:p w:rsidR="00314944" w:rsidRPr="00E72719" w:rsidRDefault="000E2A3C" w:rsidP="009B673A">
      <w:pPr>
        <w:pStyle w:val="a3"/>
      </w:pPr>
      <w:r>
        <w:lastRenderedPageBreak/>
        <w:t>20</w:t>
      </w:r>
      <w:r w:rsidR="00B13429" w:rsidRPr="00E72719">
        <w:t xml:space="preserve">)Перейдем к теории для больших пузырей. </w:t>
      </w:r>
    </w:p>
    <w:p w:rsidR="00B01590" w:rsidRPr="00E72719" w:rsidRDefault="000E2A3C" w:rsidP="009B673A">
      <w:pPr>
        <w:pStyle w:val="a3"/>
      </w:pPr>
      <w:r>
        <w:t>21</w:t>
      </w:r>
      <w:r w:rsidR="00314944" w:rsidRPr="00E72719">
        <w:t>)</w:t>
      </w:r>
      <w:r w:rsidR="00B13429" w:rsidRPr="00E72719">
        <w:t>Основными положениями нашей теории является то, что:</w:t>
      </w:r>
      <w:r w:rsidR="007F04F9" w:rsidRPr="00E72719">
        <w:t>1)</w:t>
      </w:r>
      <w:r w:rsidR="00B13429" w:rsidRPr="00E72719">
        <w:t xml:space="preserve"> д</w:t>
      </w:r>
      <w:r w:rsidR="00184B4F" w:rsidRPr="00E72719">
        <w:t>линные пузыри можно считать цилиндрами</w:t>
      </w:r>
      <w:r w:rsidR="00B13429" w:rsidRPr="00E72719">
        <w:t xml:space="preserve">, </w:t>
      </w:r>
      <w:r w:rsidR="007F04F9" w:rsidRPr="00E72719">
        <w:t>2)</w:t>
      </w:r>
      <w:r w:rsidR="00B13429" w:rsidRPr="00E72719">
        <w:t>н</w:t>
      </w:r>
      <w:r w:rsidR="00184B4F" w:rsidRPr="00E72719">
        <w:t>а границе с пузырем скорость ж</w:t>
      </w:r>
      <w:r w:rsidR="007F04F9" w:rsidRPr="00E72719">
        <w:t xml:space="preserve">идкости и воздуха не равна </w:t>
      </w:r>
      <w:r w:rsidR="002325E0">
        <w:t>скорости пузыря</w:t>
      </w:r>
      <w:r w:rsidR="007F04F9" w:rsidRPr="00E72719">
        <w:t>,3)</w:t>
      </w:r>
      <w:r w:rsidR="00B13429" w:rsidRPr="00E72719">
        <w:t xml:space="preserve"> п</w:t>
      </w:r>
      <w:r w:rsidR="00184B4F" w:rsidRPr="00E72719">
        <w:t>ри расчете течения жидкости и воздуха можн</w:t>
      </w:r>
      <w:r w:rsidR="007F04F9" w:rsidRPr="00E72719">
        <w:t>о пренебречь краевыми эффектами</w:t>
      </w:r>
      <w:r w:rsidR="002325E0">
        <w:t>.</w:t>
      </w:r>
    </w:p>
    <w:p w:rsidR="00F7732A" w:rsidRPr="00E72719" w:rsidRDefault="00F7732A" w:rsidP="009B673A">
      <w:pPr>
        <w:pStyle w:val="a3"/>
      </w:pPr>
      <w:r w:rsidRPr="00E72719">
        <w:t xml:space="preserve"> </w:t>
      </w:r>
      <w:r w:rsidR="000E2A3C">
        <w:t>22</w:t>
      </w:r>
      <w:r w:rsidR="00B13429" w:rsidRPr="00E72719">
        <w:t>)</w:t>
      </w:r>
      <w:r w:rsidR="00322867" w:rsidRPr="00E72719">
        <w:t>На данном слайде представлен осно</w:t>
      </w:r>
      <w:r w:rsidR="0079711F" w:rsidRPr="00E72719">
        <w:t>вной подход для расчета течений</w:t>
      </w:r>
      <w:r w:rsidR="00322867" w:rsidRPr="00E72719">
        <w:t xml:space="preserve"> как жидкости в зазоре, так и воздуха в пузыре. Здесь мы рассматриваем отдельный</w:t>
      </w:r>
      <w:r w:rsidR="00314944" w:rsidRPr="00E72719">
        <w:t xml:space="preserve"> концентрический </w:t>
      </w:r>
      <w:r w:rsidR="00322867" w:rsidRPr="00E72719">
        <w:t xml:space="preserve"> слой вещества, который движется вниз, на него действуют силы вязкого трения со стороны соседних слоёв, эти силы можно задать с помощью уравнения Ньютона</w:t>
      </w:r>
      <w:r w:rsidR="0017098D" w:rsidRPr="00E72719">
        <w:t xml:space="preserve"> для вязких жидкостей</w:t>
      </w:r>
      <w:r w:rsidR="00322867" w:rsidRPr="00E72719">
        <w:t>, также на слой действует сила</w:t>
      </w:r>
      <w:r w:rsidR="00015C0D" w:rsidRPr="00E72719">
        <w:t xml:space="preserve"> тяжести и разность сил давления</w:t>
      </w:r>
      <w:r w:rsidR="00322867" w:rsidRPr="00E72719">
        <w:t>. Для этого слоя можно записать второй закон Ньютона, с учётом того, что течение стационарное.  Таким образом, мы получаем дифференциальное уравнение, проинтегрировав которое два раза можно получить уравнение для скорости в любой точке с точностью до двух констант.</w:t>
      </w:r>
    </w:p>
    <w:p w:rsidR="00322867" w:rsidRPr="00E72719" w:rsidRDefault="000E2A3C" w:rsidP="009B673A">
      <w:pPr>
        <w:pStyle w:val="a3"/>
      </w:pPr>
      <w:r>
        <w:t>23</w:t>
      </w:r>
      <w:r w:rsidR="00322867" w:rsidRPr="00E72719">
        <w:t>)</w:t>
      </w:r>
      <w:r w:rsidR="00C87B34" w:rsidRPr="00E72719">
        <w:t xml:space="preserve">Так мы и получили уравнение для скорости в жидкости </w:t>
      </w:r>
      <w:r w:rsidR="00C87B34" w:rsidRPr="00E72719">
        <w:rPr>
          <w:lang w:val="en-US"/>
        </w:rPr>
        <w:t>v</w:t>
      </w:r>
      <w:r w:rsidR="00C87B34" w:rsidRPr="00E72719">
        <w:t xml:space="preserve">1, и для скорости в пузыре </w:t>
      </w:r>
      <w:r w:rsidR="00C87B34" w:rsidRPr="00E72719">
        <w:rPr>
          <w:lang w:val="en-US"/>
        </w:rPr>
        <w:t>v</w:t>
      </w:r>
      <w:r w:rsidR="00C87B34" w:rsidRPr="00E72719">
        <w:t xml:space="preserve">2. Для скорости в жидкости у нас есть два граничных условия. Это то, что скорость у стенки трубки равна нулю, и то, что скорость на границе с пузырем равна </w:t>
      </w:r>
      <w:r w:rsidR="00C87B34" w:rsidRPr="00E72719">
        <w:rPr>
          <w:lang w:val="en-US"/>
        </w:rPr>
        <w:t>v</w:t>
      </w:r>
      <w:r w:rsidR="00C87B34" w:rsidRPr="00E72719">
        <w:t xml:space="preserve">0. Для воздуха у нас есть одно граничное условие, это то, что скорость на границе с жидкостью равна </w:t>
      </w:r>
      <w:r w:rsidR="00C87B34" w:rsidRPr="00E72719">
        <w:rPr>
          <w:lang w:val="en-US"/>
        </w:rPr>
        <w:t>v</w:t>
      </w:r>
      <w:r w:rsidR="00C87B34" w:rsidRPr="00E72719">
        <w:t>0. От слагаемого С11*</w:t>
      </w:r>
      <w:proofErr w:type="spellStart"/>
      <w:r w:rsidR="00C87B34" w:rsidRPr="00E72719">
        <w:rPr>
          <w:lang w:val="en-US"/>
        </w:rPr>
        <w:t>ln</w:t>
      </w:r>
      <w:proofErr w:type="spellEnd"/>
      <w:r w:rsidR="00C87B34" w:rsidRPr="00E72719">
        <w:t>(</w:t>
      </w:r>
      <w:r w:rsidR="00C87B34" w:rsidRPr="00E72719">
        <w:rPr>
          <w:lang w:val="en-US"/>
        </w:rPr>
        <w:t>r</w:t>
      </w:r>
      <w:r w:rsidR="00C87B34" w:rsidRPr="00E72719">
        <w:t xml:space="preserve">) мы избавляемся так же как и при выводе формулы </w:t>
      </w:r>
      <w:proofErr w:type="spellStart"/>
      <w:r w:rsidR="00C87B34" w:rsidRPr="00E72719">
        <w:t>Пуазейля</w:t>
      </w:r>
      <w:proofErr w:type="spellEnd"/>
      <w:r w:rsidR="00C87B34" w:rsidRPr="00E72719">
        <w:t>, из-за того что скорость в центре пузыря не может быть равна бесконечности.</w:t>
      </w:r>
      <w:r w:rsidR="0034501E" w:rsidRPr="00E72719">
        <w:t xml:space="preserve"> </w:t>
      </w:r>
    </w:p>
    <w:p w:rsidR="00184B4F" w:rsidRPr="00E72719" w:rsidRDefault="000E2A3C" w:rsidP="009B673A">
      <w:pPr>
        <w:pStyle w:val="a3"/>
      </w:pPr>
      <w:r>
        <w:t>24</w:t>
      </w:r>
      <w:r w:rsidR="00184B4F" w:rsidRPr="00E72719">
        <w:t xml:space="preserve">)Теперь мы можем схематически отобразить распределение скоростей. На границе скорость равна </w:t>
      </w:r>
      <w:r w:rsidR="00184B4F" w:rsidRPr="00E72719">
        <w:rPr>
          <w:lang w:val="en-US"/>
        </w:rPr>
        <w:t>v</w:t>
      </w:r>
      <w:r w:rsidR="00184B4F" w:rsidRPr="00E72719">
        <w:t>0, и отношение производных равно обратному отношению вязкостей, у стенок</w:t>
      </w:r>
      <w:r w:rsidR="00314944" w:rsidRPr="00E72719">
        <w:t xml:space="preserve"> трубки</w:t>
      </w:r>
      <w:r w:rsidR="00184B4F" w:rsidRPr="00E72719">
        <w:t xml:space="preserve"> скорость равна нулю.</w:t>
      </w:r>
    </w:p>
    <w:p w:rsidR="00A02A72" w:rsidRPr="00E72719" w:rsidRDefault="000E2A3C" w:rsidP="009B673A">
      <w:pPr>
        <w:pStyle w:val="a3"/>
      </w:pPr>
      <w:r>
        <w:t>25</w:t>
      </w:r>
      <w:r w:rsidR="00015C0D" w:rsidRPr="00E72719">
        <w:t>)</w:t>
      </w:r>
      <w:r w:rsidR="00184B4F" w:rsidRPr="00E72719">
        <w:t xml:space="preserve"> Таким образом, у нас есть 4 неизвестные: </w:t>
      </w:r>
      <w:r w:rsidR="00184B4F" w:rsidRPr="00E72719">
        <w:rPr>
          <w:lang w:val="en-US"/>
        </w:rPr>
        <w:t>u</w:t>
      </w:r>
      <w:r w:rsidR="00184B4F" w:rsidRPr="00E72719">
        <w:t xml:space="preserve"> – скорость пузыря, </w:t>
      </w:r>
      <w:r w:rsidR="00184B4F" w:rsidRPr="00E72719">
        <w:rPr>
          <w:lang w:val="en-US"/>
        </w:rPr>
        <w:t>R</w:t>
      </w:r>
      <w:r w:rsidR="00184B4F" w:rsidRPr="00E72719">
        <w:t xml:space="preserve">1 – радиус пузыря, </w:t>
      </w:r>
      <w:r w:rsidR="00184B4F" w:rsidRPr="00E72719">
        <w:rPr>
          <w:rFonts w:cstheme="minorHAnsi"/>
        </w:rPr>
        <w:t>Δ</w:t>
      </w:r>
      <w:r w:rsidR="00184B4F" w:rsidRPr="00E72719">
        <w:rPr>
          <w:lang w:val="en-US"/>
        </w:rPr>
        <w:t>p</w:t>
      </w:r>
      <w:r w:rsidR="00184B4F" w:rsidRPr="00E72719">
        <w:t xml:space="preserve"> – разность давлений снизу и сверху пузыря, </w:t>
      </w:r>
      <w:r w:rsidR="00184B4F" w:rsidRPr="00E72719">
        <w:rPr>
          <w:lang w:val="en-US"/>
        </w:rPr>
        <w:t>v</w:t>
      </w:r>
      <w:r w:rsidR="00184B4F" w:rsidRPr="00E72719">
        <w:t xml:space="preserve">0 – скорость жидкости и воздуха на границе. </w:t>
      </w:r>
      <w:r w:rsidR="0034501E" w:rsidRPr="00E72719">
        <w:t xml:space="preserve">А значит нам нужно четыре уравнения. Они представлены на этом слайде. 1 – это уравнение непрерывности для жидкости, 2 – это второй закон Ньютона для всего пузыря, 3 говорит о том, что количество воздуха в пузыре не изменяется, то есть о </w:t>
      </w:r>
      <w:proofErr w:type="gramStart"/>
      <w:r w:rsidR="0034501E" w:rsidRPr="00E72719">
        <w:t>том</w:t>
      </w:r>
      <w:proofErr w:type="gramEnd"/>
      <w:r w:rsidR="0034501E" w:rsidRPr="00E72719">
        <w:t xml:space="preserve"> что поток внутри пузыря равен нулю, 4 – это условие того, что силы</w:t>
      </w:r>
      <w:r w:rsidR="00975C09">
        <w:t>,</w:t>
      </w:r>
      <w:r w:rsidR="0034501E" w:rsidRPr="00E72719">
        <w:t xml:space="preserve"> действующие на гранич</w:t>
      </w:r>
      <w:r w:rsidR="00015C0D" w:rsidRPr="00E72719">
        <w:t xml:space="preserve">ный слой будь то жидкости, будь </w:t>
      </w:r>
      <w:r w:rsidR="0034501E" w:rsidRPr="00E72719">
        <w:t>то воздуха</w:t>
      </w:r>
      <w:r w:rsidR="00975C09">
        <w:t>,</w:t>
      </w:r>
      <w:r w:rsidR="0034501E" w:rsidRPr="00E72719">
        <w:t xml:space="preserve"> равны.</w:t>
      </w:r>
      <w:r w:rsidR="00B821F0" w:rsidRPr="00E72719">
        <w:t xml:space="preserve"> На самом деле эти уравнения невероятно громоздкие и аналитически не решаются. Поэтому мы решали их численно.</w:t>
      </w:r>
    </w:p>
    <w:p w:rsidR="00370F29" w:rsidRPr="00E72719" w:rsidRDefault="000E2A3C" w:rsidP="009B673A">
      <w:pPr>
        <w:pStyle w:val="a3"/>
      </w:pPr>
      <w:r>
        <w:t>26</w:t>
      </w:r>
      <w:r w:rsidR="00370F29" w:rsidRPr="00E72719">
        <w:t>)Перейдем к сравнению данной теории с экспериментом.</w:t>
      </w:r>
    </w:p>
    <w:p w:rsidR="00370F29" w:rsidRPr="00E72719" w:rsidRDefault="000E2A3C" w:rsidP="009B673A">
      <w:pPr>
        <w:pStyle w:val="a3"/>
      </w:pPr>
      <w:r>
        <w:t>27</w:t>
      </w:r>
      <w:r w:rsidR="00370F29" w:rsidRPr="00E72719">
        <w:t>)Теперь мы можем дополнить график зависимости скорости пузырьков от объема скоростью для больших пузырей, полученной из нашей теории. На графике это отображено горизонтальной линией</w:t>
      </w:r>
      <w:r w:rsidR="00C528C4">
        <w:t>, так как скорость больших пузырей не зависит от объема, что было показано ранее</w:t>
      </w:r>
      <w:r w:rsidR="007E0C62" w:rsidRPr="00E72719">
        <w:t>.</w:t>
      </w:r>
      <w:r w:rsidR="00D171A5" w:rsidRPr="00E72719">
        <w:t xml:space="preserve"> </w:t>
      </w:r>
      <w:r w:rsidR="00370F29" w:rsidRPr="00E72719">
        <w:t>Как мы видим, схождение довольно высокое.</w:t>
      </w:r>
      <w:r w:rsidR="00C528C4">
        <w:t xml:space="preserve"> Также теперь стоит объяснить наличие экстремума. С одной стороны с увеличением объема увеличивается выталкивающая сила, что увеличивает скорость, с другой стороны, с увеличением объема увеличивается воздействие стенок, что уменьшает скорость, а </w:t>
      </w:r>
      <w:proofErr w:type="gramStart"/>
      <w:r w:rsidR="00C528C4">
        <w:t>значит</w:t>
      </w:r>
      <w:proofErr w:type="gramEnd"/>
      <w:r w:rsidR="00C528C4">
        <w:t xml:space="preserve"> есть такой объем, при котором скорость максимальна.</w:t>
      </w:r>
    </w:p>
    <w:p w:rsidR="003B048D" w:rsidRPr="00E72719" w:rsidRDefault="000E2A3C" w:rsidP="009B673A">
      <w:pPr>
        <w:pStyle w:val="a3"/>
      </w:pPr>
      <w:r>
        <w:t>28</w:t>
      </w:r>
      <w:r w:rsidR="00370F29" w:rsidRPr="00E72719">
        <w:t>)</w:t>
      </w:r>
      <w:r w:rsidR="007F4354" w:rsidRPr="00E72719">
        <w:t>Также давайте отобразим теорию на уже знакомом вам графике</w:t>
      </w:r>
      <w:r w:rsidR="009102E2" w:rsidRPr="00E72719">
        <w:t xml:space="preserve"> скорости больших пузырей от диаметра трубки</w:t>
      </w:r>
      <w:r w:rsidR="007F4354" w:rsidRPr="00E72719">
        <w:t>.</w:t>
      </w:r>
      <w:r w:rsidR="009102E2" w:rsidRPr="00E72719">
        <w:t xml:space="preserve"> Как видно, есть определённая область, где теория точно подтверждается экспериментом. При больших диаметрах трубки </w:t>
      </w:r>
      <w:r w:rsidR="007F4354" w:rsidRPr="00E72719">
        <w:t xml:space="preserve"> </w:t>
      </w:r>
      <w:r w:rsidR="009102E2" w:rsidRPr="00E72719">
        <w:t>теоретическое значение скорости выше.</w:t>
      </w:r>
      <w:r w:rsidR="007F04F9" w:rsidRPr="00E72719">
        <w:t xml:space="preserve">  Для точки, в которой начинается расхождение</w:t>
      </w:r>
      <w:r w:rsidR="009102E2" w:rsidRPr="00E72719">
        <w:t xml:space="preserve"> число </w:t>
      </w:r>
      <w:proofErr w:type="spellStart"/>
      <w:r w:rsidR="009102E2" w:rsidRPr="00E72719">
        <w:t>Рейнольдса</w:t>
      </w:r>
      <w:proofErr w:type="spellEnd"/>
      <w:r w:rsidR="009102E2" w:rsidRPr="00E72719">
        <w:t xml:space="preserve">  для течения воздуха в пузыре</w:t>
      </w:r>
      <w:r w:rsidR="007F04F9" w:rsidRPr="00E72719">
        <w:t xml:space="preserve"> равно</w:t>
      </w:r>
      <w:r w:rsidR="009102E2" w:rsidRPr="00E72719">
        <w:t xml:space="preserve"> 2440, при том, что турбулентное течение в таких условиях наблюдается при значениях больших 2300.  Таким образом</w:t>
      </w:r>
      <w:r w:rsidR="001408FE" w:rsidRPr="00E72719">
        <w:t>,</w:t>
      </w:r>
      <w:r w:rsidR="009102E2" w:rsidRPr="00E72719">
        <w:t xml:space="preserve"> при больших диаметрах трубки течение воздуха в пузыре будет турбулентным, а наша теория рассчитана </w:t>
      </w:r>
      <w:r w:rsidR="001408FE" w:rsidRPr="00E72719">
        <w:t>на ламинарное течение, поэтому</w:t>
      </w:r>
      <w:r w:rsidR="003B048D" w:rsidRPr="00E72719">
        <w:t xml:space="preserve"> теоретические</w:t>
      </w:r>
      <w:r w:rsidR="007F04F9" w:rsidRPr="00E72719">
        <w:t xml:space="preserve"> значения скорости пузыря</w:t>
      </w:r>
      <w:r w:rsidR="001408FE" w:rsidRPr="00E72719">
        <w:t xml:space="preserve"> получаются завышенными. При маленьких диаметрах трубки наблюдается расхождение теории и эксперимента из-за того, что наша теория не учитывает капиллярные эффекты. Важно отметить</w:t>
      </w:r>
      <w:proofErr w:type="gramStart"/>
      <w:r w:rsidR="001408FE" w:rsidRPr="00E72719">
        <w:t xml:space="preserve"> ,</w:t>
      </w:r>
      <w:proofErr w:type="gramEnd"/>
      <w:r w:rsidR="001408FE" w:rsidRPr="00E72719">
        <w:t xml:space="preserve"> что данный эксперимент проводился при вязкости жидкости 0,33Па*с, а жидкости могут быть много более вязкими, и тогда, область в которой теория будет выполнят</w:t>
      </w:r>
      <w:r w:rsidR="003B048D" w:rsidRPr="00E72719">
        <w:t>ь</w:t>
      </w:r>
      <w:r w:rsidR="001408FE" w:rsidRPr="00E72719">
        <w:t>ся, будет намного больше.</w:t>
      </w:r>
    </w:p>
    <w:p w:rsidR="003B048D" w:rsidRPr="00E72719" w:rsidRDefault="000E2A3C" w:rsidP="009B673A">
      <w:pPr>
        <w:pStyle w:val="a3"/>
      </w:pPr>
      <w:r>
        <w:t>29</w:t>
      </w:r>
      <w:r w:rsidR="003B048D" w:rsidRPr="00E72719">
        <w:t>)В невязких жидкостях, наподобие воды, мы наблюдали такие инт</w:t>
      </w:r>
      <w:r w:rsidR="00C528C4">
        <w:t xml:space="preserve">ересные явления, </w:t>
      </w:r>
      <w:r w:rsidR="00C9329D">
        <w:t xml:space="preserve">как </w:t>
      </w:r>
      <w:r w:rsidR="00C528C4">
        <w:t xml:space="preserve">поверхностные </w:t>
      </w:r>
      <w:r w:rsidR="003B048D" w:rsidRPr="00E72719">
        <w:t xml:space="preserve"> волны и колебания пузырьков.</w:t>
      </w:r>
    </w:p>
    <w:p w:rsidR="003B048D" w:rsidRPr="00E72719" w:rsidRDefault="000E2A3C" w:rsidP="009B673A">
      <w:pPr>
        <w:pStyle w:val="a3"/>
      </w:pPr>
      <w:r>
        <w:t>30</w:t>
      </w:r>
      <w:r w:rsidR="003B048D" w:rsidRPr="00E72719">
        <w:t xml:space="preserve">)На данном видео показаны </w:t>
      </w:r>
      <w:r w:rsidR="00C528C4">
        <w:t>поверхностные</w:t>
      </w:r>
      <w:r w:rsidR="003B048D" w:rsidRPr="00E72719">
        <w:t xml:space="preserve"> волны. Видео снято на скорости 600 кадров в секунду и замедлено в 20 раз. </w:t>
      </w:r>
      <w:r w:rsidR="00DE231C" w:rsidRPr="00E72719">
        <w:t xml:space="preserve">Условия, при </w:t>
      </w:r>
      <w:r w:rsidR="00C528C4">
        <w:t>которых наблюдались поверхностные</w:t>
      </w:r>
      <w:r w:rsidR="00DE231C" w:rsidRPr="00E72719">
        <w:t xml:space="preserve"> волны, соответствовали турбулентному течению, как воздуха, так и жидкости. </w:t>
      </w:r>
    </w:p>
    <w:p w:rsidR="00DE231C" w:rsidRPr="00A74ACA" w:rsidRDefault="00DE231C" w:rsidP="009B673A">
      <w:pPr>
        <w:pStyle w:val="a3"/>
      </w:pPr>
      <w:r w:rsidRPr="00E72719">
        <w:lastRenderedPageBreak/>
        <w:t>Поэтому можно сделать вывод о том, что они появляются вследствие возникновения вихрей.</w:t>
      </w:r>
    </w:p>
    <w:p w:rsidR="00A74ACA" w:rsidRPr="00A74ACA" w:rsidRDefault="000E2A3C" w:rsidP="009B673A">
      <w:pPr>
        <w:pStyle w:val="a3"/>
      </w:pPr>
      <w:r>
        <w:t>31</w:t>
      </w:r>
      <w:r w:rsidR="00A74ACA" w:rsidRPr="00A74ACA">
        <w:t>)</w:t>
      </w:r>
      <w:r w:rsidR="00A74ACA">
        <w:t>На данном слайде представлено, как, например, в жидкости появляется вихрь и запускает такую волну. Этот вихорь движется вниз с основным потоком жидкости и запускает колебания на значительной части поверхности пузыря.</w:t>
      </w:r>
    </w:p>
    <w:p w:rsidR="00DE231C" w:rsidRPr="00E72719" w:rsidRDefault="000E2A3C" w:rsidP="009B673A">
      <w:pPr>
        <w:pStyle w:val="a3"/>
      </w:pPr>
      <w:r>
        <w:t>32</w:t>
      </w:r>
      <w:r w:rsidR="00DE231C" w:rsidRPr="00E72719">
        <w:t>)На данном видео представлены колебания пузырька в трубке</w:t>
      </w:r>
      <w:r w:rsidR="00762F24" w:rsidRPr="00E72719">
        <w:t xml:space="preserve"> с водой. </w:t>
      </w:r>
    </w:p>
    <w:p w:rsidR="00762F24" w:rsidRDefault="000E2A3C" w:rsidP="009B673A">
      <w:pPr>
        <w:pStyle w:val="a3"/>
      </w:pPr>
      <w:r>
        <w:t>33</w:t>
      </w:r>
      <w:r w:rsidR="00762F24" w:rsidRPr="00E72719">
        <w:t>)Однако, важно то, что такие колебания возникают и в очень большом сосуде. Это видно на видео.</w:t>
      </w:r>
      <w:r w:rsidR="00C95374" w:rsidRPr="00E72719">
        <w:t xml:space="preserve"> На наш взгляд они происходят из-за последовательно </w:t>
      </w:r>
      <w:r w:rsidR="00A74ACA">
        <w:t>отрыва</w:t>
      </w:r>
      <w:r w:rsidR="00C95374" w:rsidRPr="00E72719">
        <w:t xml:space="preserve"> вихрей </w:t>
      </w:r>
      <w:r w:rsidR="00633D8C">
        <w:t>с различных сторон</w:t>
      </w:r>
      <w:r w:rsidR="00C95374" w:rsidRPr="00E72719">
        <w:t xml:space="preserve"> пузыря.</w:t>
      </w:r>
    </w:p>
    <w:p w:rsidR="00A74ACA" w:rsidRPr="00E72719" w:rsidRDefault="000E2A3C" w:rsidP="009B673A">
      <w:pPr>
        <w:pStyle w:val="a3"/>
      </w:pPr>
      <w:r>
        <w:t>34</w:t>
      </w:r>
      <w:r w:rsidR="00A74ACA">
        <w:t>)</w:t>
      </w:r>
      <w:r w:rsidR="00BB6B5D">
        <w:t>Это вы можете видеть на слайде. Действительно из-за данного явления последовательно изменяется</w:t>
      </w:r>
      <w:r w:rsidR="00975C09">
        <w:t xml:space="preserve"> направление тормозящей силы</w:t>
      </w:r>
      <w:r w:rsidR="00BB6B5D">
        <w:t>, что и вызывает колебания.</w:t>
      </w:r>
    </w:p>
    <w:p w:rsidR="009F237C" w:rsidRPr="00E72719" w:rsidRDefault="000E2A3C" w:rsidP="009B673A">
      <w:pPr>
        <w:pStyle w:val="a3"/>
      </w:pPr>
      <w:r>
        <w:t>35</w:t>
      </w:r>
      <w:r w:rsidR="00AD1303" w:rsidRPr="00E72719">
        <w:t>)</w:t>
      </w:r>
      <w:r w:rsidR="009F237C" w:rsidRPr="00E72719">
        <w:t>Перейдем к выводам.</w:t>
      </w:r>
    </w:p>
    <w:p w:rsidR="00AD1303" w:rsidRPr="00E72719" w:rsidRDefault="009F237C" w:rsidP="009B673A">
      <w:pPr>
        <w:pStyle w:val="a3"/>
      </w:pPr>
      <w:r w:rsidRPr="00E72719">
        <w:t xml:space="preserve"> Для больших пузырей:</w:t>
      </w:r>
    </w:p>
    <w:p w:rsidR="009F237C" w:rsidRPr="00E72719" w:rsidRDefault="009F237C" w:rsidP="009B673A">
      <w:pPr>
        <w:pStyle w:val="a3"/>
      </w:pPr>
      <w:r w:rsidRPr="00E72719">
        <w:t>1)Скорость не зависит от длины</w:t>
      </w:r>
    </w:p>
    <w:p w:rsidR="009F237C" w:rsidRPr="00E72719" w:rsidRDefault="009F237C" w:rsidP="009B673A">
      <w:pPr>
        <w:pStyle w:val="a3"/>
      </w:pPr>
      <w:r w:rsidRPr="00E72719">
        <w:t>2)Скорость можно считать постоянной</w:t>
      </w:r>
    </w:p>
    <w:p w:rsidR="009F237C" w:rsidRPr="00E72719" w:rsidRDefault="009F237C" w:rsidP="009B673A">
      <w:pPr>
        <w:pStyle w:val="a3"/>
      </w:pPr>
      <w:r w:rsidRPr="00E72719">
        <w:t>3)При малых диаметрах трубки имеют значительное  влияние капиллярные эффекты</w:t>
      </w:r>
    </w:p>
    <w:p w:rsidR="009F237C" w:rsidRPr="00E72719" w:rsidRDefault="009F237C" w:rsidP="009B673A">
      <w:pPr>
        <w:pStyle w:val="a3"/>
      </w:pPr>
      <w:r w:rsidRPr="00E72719">
        <w:t>4)Характер течения жидкости или  воздуха в пузыре существенно влияет на движение пузыря</w:t>
      </w:r>
    </w:p>
    <w:p w:rsidR="0017098D" w:rsidRPr="00E72719" w:rsidRDefault="009F237C" w:rsidP="009B673A">
      <w:pPr>
        <w:pStyle w:val="a3"/>
      </w:pPr>
      <w:r w:rsidRPr="00E72719">
        <w:t>5)</w:t>
      </w:r>
      <w:r w:rsidR="0017098D" w:rsidRPr="00E72719">
        <w:rPr>
          <w:rFonts w:ascii="Georgia" w:eastAsia="+mn-ea" w:hAnsi="Georgia" w:cs="+mn-cs"/>
          <w:color w:val="FFFFFF"/>
          <w:kern w:val="24"/>
        </w:rPr>
        <w:t xml:space="preserve"> </w:t>
      </w:r>
      <w:r w:rsidR="0017098D" w:rsidRPr="00E72719">
        <w:t xml:space="preserve">При условии ламинарного течения, как в жидкости, так и в воздухе, возможно </w:t>
      </w:r>
      <w:proofErr w:type="gramStart"/>
      <w:r w:rsidR="0017098D" w:rsidRPr="00E72719">
        <w:t>теоретическое</w:t>
      </w:r>
      <w:proofErr w:type="gramEnd"/>
      <w:r w:rsidR="0017098D" w:rsidRPr="00E72719">
        <w:t xml:space="preserve"> </w:t>
      </w:r>
    </w:p>
    <w:p w:rsidR="0017098D" w:rsidRPr="00E72719" w:rsidRDefault="0017098D" w:rsidP="009B673A">
      <w:pPr>
        <w:pStyle w:val="a3"/>
      </w:pPr>
      <w:r w:rsidRPr="00E72719">
        <w:t xml:space="preserve"> описание  данного явления </w:t>
      </w:r>
    </w:p>
    <w:p w:rsidR="009F237C" w:rsidRPr="00E72719" w:rsidRDefault="009F237C" w:rsidP="009B673A">
      <w:pPr>
        <w:pStyle w:val="a3"/>
      </w:pPr>
      <w:r w:rsidRPr="00E72719">
        <w:t xml:space="preserve">6)При малых вязкостях жидкости на поверхности  пузыря появляются капиллярные волны    вследствие вихрей   </w:t>
      </w:r>
    </w:p>
    <w:p w:rsidR="009F237C" w:rsidRPr="00E72719" w:rsidRDefault="009F237C" w:rsidP="009B673A">
      <w:pPr>
        <w:pStyle w:val="a3"/>
      </w:pPr>
      <w:r w:rsidRPr="00E72719">
        <w:t>Для маленьких пузырьков:</w:t>
      </w:r>
    </w:p>
    <w:p w:rsidR="009F237C" w:rsidRPr="00E72719" w:rsidRDefault="009F237C" w:rsidP="009B673A">
      <w:pPr>
        <w:pStyle w:val="a3"/>
      </w:pPr>
      <w:r w:rsidRPr="00E72719">
        <w:t xml:space="preserve">1)Скорость  можно считать постоянной </w:t>
      </w:r>
    </w:p>
    <w:p w:rsidR="009F237C" w:rsidRPr="009B673A" w:rsidRDefault="009F237C" w:rsidP="009B673A">
      <w:pPr>
        <w:pStyle w:val="a3"/>
      </w:pPr>
      <w:r w:rsidRPr="00E72719">
        <w:t xml:space="preserve">2)В вязких жидкостях выполняется закон Стокса </w:t>
      </w:r>
    </w:p>
    <w:p w:rsidR="009F237C" w:rsidRPr="00E72719" w:rsidRDefault="009F237C" w:rsidP="009B673A">
      <w:pPr>
        <w:pStyle w:val="a3"/>
      </w:pPr>
      <w:r w:rsidRPr="00E72719">
        <w:t xml:space="preserve">3)При малых вязкостях жидкости происходят колебания вследствие  турбулентного течения. </w:t>
      </w:r>
    </w:p>
    <w:p w:rsidR="00C17B33" w:rsidRPr="00E72719" w:rsidRDefault="000E2A3C" w:rsidP="009B673A">
      <w:pPr>
        <w:pStyle w:val="a3"/>
      </w:pPr>
      <w:r>
        <w:t>36</w:t>
      </w:r>
      <w:bookmarkStart w:id="0" w:name="_GoBack"/>
      <w:bookmarkEnd w:id="0"/>
      <w:r w:rsidR="00C17B33" w:rsidRPr="00E72719">
        <w:t>)Спасибо за внимание.</w:t>
      </w:r>
    </w:p>
    <w:p w:rsidR="009F237C" w:rsidRPr="00E72719" w:rsidRDefault="009F237C" w:rsidP="009B673A">
      <w:pPr>
        <w:pStyle w:val="a3"/>
      </w:pPr>
    </w:p>
    <w:p w:rsidR="00762F24" w:rsidRPr="00E72719" w:rsidRDefault="00762F24" w:rsidP="009B673A">
      <w:pPr>
        <w:pStyle w:val="a3"/>
      </w:pPr>
    </w:p>
    <w:p w:rsidR="00DE231C" w:rsidRPr="00E72719" w:rsidRDefault="00DE231C" w:rsidP="009B673A">
      <w:pPr>
        <w:pStyle w:val="a3"/>
      </w:pPr>
    </w:p>
    <w:p w:rsidR="003B048D" w:rsidRPr="00E72719" w:rsidRDefault="003B048D" w:rsidP="009B673A">
      <w:pPr>
        <w:pStyle w:val="a3"/>
      </w:pPr>
    </w:p>
    <w:p w:rsidR="003B048D" w:rsidRPr="00E72719" w:rsidRDefault="003B048D" w:rsidP="009B673A">
      <w:pPr>
        <w:pStyle w:val="a3"/>
      </w:pPr>
    </w:p>
    <w:sectPr w:rsidR="003B048D" w:rsidRPr="00E72719" w:rsidSect="00327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A1551"/>
    <w:multiLevelType w:val="hybridMultilevel"/>
    <w:tmpl w:val="CD20FD84"/>
    <w:lvl w:ilvl="0" w:tplc="7438F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C09E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4EAB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28CA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ACEF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766C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B645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92B3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FA6B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C26F9"/>
    <w:multiLevelType w:val="hybridMultilevel"/>
    <w:tmpl w:val="AF6897A6"/>
    <w:lvl w:ilvl="0" w:tplc="22AA2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1417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DA80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FC70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1A99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1850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B6C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5EF7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C679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1644F0"/>
    <w:multiLevelType w:val="hybridMultilevel"/>
    <w:tmpl w:val="288AAD12"/>
    <w:lvl w:ilvl="0" w:tplc="2BEED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F6AD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E827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105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4CF9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D873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1C2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3EFA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04C2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4A8"/>
    <w:rsid w:val="00015C0D"/>
    <w:rsid w:val="000672C0"/>
    <w:rsid w:val="000A22BE"/>
    <w:rsid w:val="000E2A3C"/>
    <w:rsid w:val="00114A00"/>
    <w:rsid w:val="001408FE"/>
    <w:rsid w:val="0017098D"/>
    <w:rsid w:val="001720E3"/>
    <w:rsid w:val="00184B4F"/>
    <w:rsid w:val="001A1C0E"/>
    <w:rsid w:val="001F1BE4"/>
    <w:rsid w:val="002325E0"/>
    <w:rsid w:val="002531F8"/>
    <w:rsid w:val="002E415A"/>
    <w:rsid w:val="00314944"/>
    <w:rsid w:val="00322867"/>
    <w:rsid w:val="00327FF3"/>
    <w:rsid w:val="0034501E"/>
    <w:rsid w:val="00360DE6"/>
    <w:rsid w:val="00370F29"/>
    <w:rsid w:val="00371E1F"/>
    <w:rsid w:val="00396808"/>
    <w:rsid w:val="003B048D"/>
    <w:rsid w:val="003C3D7C"/>
    <w:rsid w:val="003E0566"/>
    <w:rsid w:val="00410811"/>
    <w:rsid w:val="0043064B"/>
    <w:rsid w:val="00463B1F"/>
    <w:rsid w:val="00465DB8"/>
    <w:rsid w:val="00466878"/>
    <w:rsid w:val="00486FD1"/>
    <w:rsid w:val="00495F9F"/>
    <w:rsid w:val="004E5E4B"/>
    <w:rsid w:val="005669D1"/>
    <w:rsid w:val="005806A3"/>
    <w:rsid w:val="005F475A"/>
    <w:rsid w:val="00633D8C"/>
    <w:rsid w:val="006B76C8"/>
    <w:rsid w:val="00714925"/>
    <w:rsid w:val="007377B8"/>
    <w:rsid w:val="00762F24"/>
    <w:rsid w:val="0077057D"/>
    <w:rsid w:val="00782A44"/>
    <w:rsid w:val="0079711F"/>
    <w:rsid w:val="007B0C8B"/>
    <w:rsid w:val="007B78A8"/>
    <w:rsid w:val="007C53F2"/>
    <w:rsid w:val="007E0C62"/>
    <w:rsid w:val="007F04F9"/>
    <w:rsid w:val="007F4354"/>
    <w:rsid w:val="0080701F"/>
    <w:rsid w:val="0089184F"/>
    <w:rsid w:val="009102E2"/>
    <w:rsid w:val="009525CB"/>
    <w:rsid w:val="00952862"/>
    <w:rsid w:val="00975C09"/>
    <w:rsid w:val="009B673A"/>
    <w:rsid w:val="009E7F09"/>
    <w:rsid w:val="009F1134"/>
    <w:rsid w:val="009F237C"/>
    <w:rsid w:val="00A02A72"/>
    <w:rsid w:val="00A367D0"/>
    <w:rsid w:val="00A74ACA"/>
    <w:rsid w:val="00A8065D"/>
    <w:rsid w:val="00A96DBF"/>
    <w:rsid w:val="00AA7C73"/>
    <w:rsid w:val="00AD1303"/>
    <w:rsid w:val="00AE46C9"/>
    <w:rsid w:val="00B01590"/>
    <w:rsid w:val="00B05F9F"/>
    <w:rsid w:val="00B13429"/>
    <w:rsid w:val="00B821F0"/>
    <w:rsid w:val="00BB6B5D"/>
    <w:rsid w:val="00BD24A8"/>
    <w:rsid w:val="00BF5729"/>
    <w:rsid w:val="00C15BD8"/>
    <w:rsid w:val="00C17B33"/>
    <w:rsid w:val="00C528C4"/>
    <w:rsid w:val="00C53789"/>
    <w:rsid w:val="00C57E37"/>
    <w:rsid w:val="00C85060"/>
    <w:rsid w:val="00C87B34"/>
    <w:rsid w:val="00C9329D"/>
    <w:rsid w:val="00C95374"/>
    <w:rsid w:val="00CE0EFC"/>
    <w:rsid w:val="00D171A5"/>
    <w:rsid w:val="00D51138"/>
    <w:rsid w:val="00D74871"/>
    <w:rsid w:val="00DA11F3"/>
    <w:rsid w:val="00DA2082"/>
    <w:rsid w:val="00DA6D5C"/>
    <w:rsid w:val="00DB3F55"/>
    <w:rsid w:val="00DD005C"/>
    <w:rsid w:val="00DE231C"/>
    <w:rsid w:val="00E35637"/>
    <w:rsid w:val="00E72719"/>
    <w:rsid w:val="00E85373"/>
    <w:rsid w:val="00E865EC"/>
    <w:rsid w:val="00EA2567"/>
    <w:rsid w:val="00EE5A7C"/>
    <w:rsid w:val="00F53546"/>
    <w:rsid w:val="00F7732A"/>
    <w:rsid w:val="00F91904"/>
    <w:rsid w:val="00FC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5E4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28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E2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5E4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28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E2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28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63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83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78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01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04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2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91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35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3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nixan</cp:lastModifiedBy>
  <cp:revision>2</cp:revision>
  <dcterms:created xsi:type="dcterms:W3CDTF">2012-03-02T11:16:00Z</dcterms:created>
  <dcterms:modified xsi:type="dcterms:W3CDTF">2012-03-02T11:16:00Z</dcterms:modified>
</cp:coreProperties>
</file>